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322BD1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FA60DB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Pr="00020F7A" w:rsidRDefault="00E75D6C" w:rsidP="00E75D6C">
      <w:pPr>
        <w:jc w:val="center"/>
        <w:rPr>
          <w:rFonts w:eastAsia="Calibri"/>
          <w:b/>
          <w:caps/>
          <w:lang w:val="tr-TR"/>
        </w:rPr>
      </w:pPr>
    </w:p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57C46" w:rsidRPr="00607297" w:rsidRDefault="00157C46" w:rsidP="00157C46">
      <w:pPr>
        <w:ind w:firstLine="708"/>
        <w:jc w:val="center"/>
        <w:rPr>
          <w:b/>
        </w:rPr>
      </w:pPr>
      <w:r>
        <w:rPr>
          <w:b/>
        </w:rPr>
        <w:t>05</w:t>
      </w:r>
      <w:r w:rsidRPr="00607297">
        <w:rPr>
          <w:b/>
        </w:rPr>
        <w:t>.</w:t>
      </w:r>
      <w:r>
        <w:rPr>
          <w:b/>
        </w:rPr>
        <w:t>08.2021</w:t>
      </w:r>
      <w:r w:rsidRPr="00607297">
        <w:rPr>
          <w:b/>
        </w:rPr>
        <w:t xml:space="preserve">г.             </w:t>
      </w:r>
      <w:r>
        <w:rPr>
          <w:b/>
        </w:rPr>
        <w:tab/>
      </w:r>
      <w:r>
        <w:rPr>
          <w:b/>
        </w:rPr>
        <w:tab/>
      </w:r>
      <w:r w:rsidRPr="00607297">
        <w:rPr>
          <w:b/>
        </w:rPr>
        <w:t xml:space="preserve">                                       </w:t>
      </w:r>
      <w:r>
        <w:rPr>
          <w:b/>
        </w:rPr>
        <w:t xml:space="preserve">                              №14/6</w:t>
      </w:r>
    </w:p>
    <w:p w:rsidR="00E75D6C" w:rsidRDefault="00E75D6C" w:rsidP="00E75D6C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E75D6C" w:rsidRPr="009E3E65" w:rsidRDefault="00E75D6C" w:rsidP="00576C89"/>
    <w:p w:rsidR="00322BD1" w:rsidRPr="00103D83" w:rsidRDefault="00322BD1" w:rsidP="00322BD1">
      <w:pPr>
        <w:rPr>
          <w:b/>
        </w:rPr>
      </w:pPr>
      <w:r w:rsidRPr="00103D83">
        <w:rPr>
          <w:b/>
        </w:rPr>
        <w:t>О сдаче в аренду земельных участков</w:t>
      </w:r>
    </w:p>
    <w:p w:rsidR="00E75D6C" w:rsidRPr="00576C89" w:rsidRDefault="00E75D6C" w:rsidP="00157C46">
      <w:pPr>
        <w:rPr>
          <w:b/>
        </w:rPr>
      </w:pPr>
    </w:p>
    <w:p w:rsidR="00923886" w:rsidRDefault="00E75D6C" w:rsidP="00923886">
      <w:pPr>
        <w:pStyle w:val="a5"/>
        <w:ind w:left="0" w:firstLine="708"/>
        <w:jc w:val="both"/>
        <w:rPr>
          <w:sz w:val="22"/>
          <w:szCs w:val="22"/>
        </w:rPr>
      </w:pPr>
      <w:r w:rsidRPr="004A52EC">
        <w:rPr>
          <w:rFonts w:ascii="Times New Roman CYR" w:hAnsi="Times New Roman CYR" w:cs="Times New Roman CYR"/>
        </w:rPr>
        <w:t>Рассмотрев заявлени</w:t>
      </w:r>
      <w:r w:rsidR="000440AA">
        <w:rPr>
          <w:rFonts w:ascii="Times New Roman CYR" w:hAnsi="Times New Roman CYR" w:cs="Times New Roman CYR"/>
        </w:rPr>
        <w:t xml:space="preserve">е </w:t>
      </w:r>
      <w:r w:rsidR="000440AA">
        <w:rPr>
          <w:rFonts w:ascii="Times New Roman CYR" w:hAnsi="Times New Roman CYR" w:cs="Times New Roman CYR"/>
          <w:lang w:val="en-US"/>
        </w:rPr>
        <w:t>SRL</w:t>
      </w:r>
      <w:r w:rsidR="000440AA" w:rsidRPr="000440AA">
        <w:rPr>
          <w:rFonts w:ascii="Times New Roman CYR" w:hAnsi="Times New Roman CYR" w:cs="Times New Roman CYR"/>
        </w:rPr>
        <w:t xml:space="preserve"> </w:t>
      </w:r>
      <w:r w:rsidR="000440AA">
        <w:rPr>
          <w:rFonts w:ascii="Times New Roman CYR" w:hAnsi="Times New Roman CYR" w:cs="Times New Roman CYR"/>
        </w:rPr>
        <w:t>«</w:t>
      </w:r>
      <w:r w:rsidR="000440AA">
        <w:rPr>
          <w:rFonts w:ascii="Times New Roman CYR" w:hAnsi="Times New Roman CYR" w:cs="Times New Roman CYR"/>
          <w:lang w:val="en-US"/>
        </w:rPr>
        <w:t>ALIGOS</w:t>
      </w:r>
      <w:r w:rsidR="000440AA" w:rsidRPr="000440AA">
        <w:rPr>
          <w:rFonts w:ascii="Times New Roman CYR" w:hAnsi="Times New Roman CYR" w:cs="Times New Roman CYR"/>
        </w:rPr>
        <w:t>-</w:t>
      </w:r>
      <w:r w:rsidR="000440AA">
        <w:rPr>
          <w:rFonts w:ascii="Times New Roman CYR" w:hAnsi="Times New Roman CYR" w:cs="Times New Roman CYR"/>
          <w:lang w:val="en-US"/>
        </w:rPr>
        <w:t>AGRO</w:t>
      </w:r>
      <w:r w:rsidR="000440AA">
        <w:rPr>
          <w:rFonts w:ascii="Times New Roman CYR" w:hAnsi="Times New Roman CYR" w:cs="Times New Roman CYR"/>
        </w:rPr>
        <w:t>»</w:t>
      </w:r>
      <w:r w:rsidRPr="004A52EC">
        <w:rPr>
          <w:rFonts w:ascii="Times New Roman CYR" w:hAnsi="Times New Roman CYR" w:cs="Times New Roman CYR"/>
        </w:rPr>
        <w:t xml:space="preserve"> </w:t>
      </w:r>
      <w:r w:rsidR="00322BD1">
        <w:rPr>
          <w:rFonts w:ascii="Times New Roman CYR" w:hAnsi="Times New Roman CYR" w:cs="Times New Roman CYR"/>
        </w:rPr>
        <w:t>от 10.09.2020г. о продаже</w:t>
      </w:r>
      <w:r w:rsidRPr="004A52EC">
        <w:rPr>
          <w:rFonts w:ascii="Times New Roman CYR" w:hAnsi="Times New Roman CYR" w:cs="Times New Roman CYR"/>
        </w:rPr>
        <w:t xml:space="preserve"> земельн</w:t>
      </w:r>
      <w:r>
        <w:rPr>
          <w:rFonts w:ascii="Times New Roman CYR" w:hAnsi="Times New Roman CYR" w:cs="Times New Roman CYR"/>
        </w:rPr>
        <w:t>ого</w:t>
      </w:r>
      <w:r w:rsidRPr="004A52EC">
        <w:rPr>
          <w:rFonts w:ascii="Times New Roman CYR" w:hAnsi="Times New Roman CYR" w:cs="Times New Roman CYR"/>
        </w:rPr>
        <w:t xml:space="preserve"> участк</w:t>
      </w:r>
      <w:r>
        <w:rPr>
          <w:rFonts w:ascii="Times New Roman CYR" w:hAnsi="Times New Roman CYR" w:cs="Times New Roman CYR"/>
        </w:rPr>
        <w:t>а</w:t>
      </w:r>
      <w:r w:rsidRPr="004A52EC">
        <w:rPr>
          <w:rFonts w:ascii="Times New Roman CYR" w:hAnsi="Times New Roman CYR" w:cs="Times New Roman CYR"/>
        </w:rPr>
        <w:t xml:space="preserve"> </w:t>
      </w:r>
      <w:r w:rsidR="004B315F">
        <w:rPr>
          <w:rFonts w:ascii="Times New Roman CYR" w:hAnsi="Times New Roman CYR" w:cs="Times New Roman CYR"/>
        </w:rPr>
        <w:t>для создания и</w:t>
      </w:r>
      <w:r w:rsidR="00322BD1">
        <w:rPr>
          <w:rFonts w:ascii="Times New Roman CYR" w:hAnsi="Times New Roman CYR" w:cs="Times New Roman CYR"/>
        </w:rPr>
        <w:t>скусственного хранилища воды с целью</w:t>
      </w:r>
      <w:r w:rsidR="004B315F">
        <w:rPr>
          <w:rFonts w:ascii="Times New Roman CYR" w:hAnsi="Times New Roman CYR" w:cs="Times New Roman CYR"/>
        </w:rPr>
        <w:t xml:space="preserve"> орошения полей</w:t>
      </w:r>
      <w:r w:rsidR="00995EFF">
        <w:rPr>
          <w:rFonts w:ascii="Times New Roman CYR" w:hAnsi="Times New Roman CYR" w:cs="Times New Roman CYR"/>
        </w:rPr>
        <w:t xml:space="preserve">, в соответствии с </w:t>
      </w:r>
      <w:proofErr w:type="spellStart"/>
      <w:r w:rsidR="00407521">
        <w:rPr>
          <w:rFonts w:ascii="Times New Roman CYR" w:hAnsi="Times New Roman CYR" w:cs="Times New Roman CYR"/>
        </w:rPr>
        <w:t>п.е</w:t>
      </w:r>
      <w:proofErr w:type="spellEnd"/>
      <w:r w:rsidR="00407521">
        <w:rPr>
          <w:rFonts w:ascii="Times New Roman CYR" w:hAnsi="Times New Roman CYR" w:cs="Times New Roman CYR"/>
        </w:rPr>
        <w:t>) ст.1, ч.</w:t>
      </w:r>
      <w:r w:rsidR="00BA65B0">
        <w:rPr>
          <w:rFonts w:ascii="Times New Roman CYR" w:hAnsi="Times New Roman CYR" w:cs="Times New Roman CYR"/>
        </w:rPr>
        <w:t>10</w:t>
      </w:r>
      <w:r w:rsidR="000440AA">
        <w:rPr>
          <w:rFonts w:ascii="Times New Roman CYR" w:hAnsi="Times New Roman CYR" w:cs="Times New Roman CYR"/>
        </w:rPr>
        <w:t xml:space="preserve"> ст.</w:t>
      </w:r>
      <w:r w:rsidR="00BA65B0">
        <w:rPr>
          <w:rFonts w:ascii="Times New Roman CYR" w:hAnsi="Times New Roman CYR" w:cs="Times New Roman CYR"/>
        </w:rPr>
        <w:t>10</w:t>
      </w:r>
      <w:r w:rsidRPr="004A52EC">
        <w:rPr>
          <w:rFonts w:ascii="Times New Roman CYR" w:hAnsi="Times New Roman CYR" w:cs="Times New Roman CYR"/>
        </w:rPr>
        <w:t xml:space="preserve"> Закона «О нормативной цене  и по</w:t>
      </w:r>
      <w:r w:rsidR="000440AA">
        <w:rPr>
          <w:rFonts w:ascii="Times New Roman CYR" w:hAnsi="Times New Roman CYR" w:cs="Times New Roman CYR"/>
        </w:rPr>
        <w:t>рядке купли – продажи земли №</w:t>
      </w:r>
      <w:r w:rsidR="00322BD1">
        <w:rPr>
          <w:rFonts w:ascii="Times New Roman CYR" w:hAnsi="Times New Roman CYR" w:cs="Times New Roman CYR"/>
        </w:rPr>
        <w:t>1308 – Х111 от 25 июля 1997</w:t>
      </w:r>
      <w:r w:rsidRPr="004A52EC">
        <w:rPr>
          <w:rFonts w:ascii="Times New Roman CYR" w:hAnsi="Times New Roman CYR" w:cs="Times New Roman CYR"/>
        </w:rPr>
        <w:t xml:space="preserve">г., </w:t>
      </w:r>
      <w:r w:rsidR="00394F43">
        <w:rPr>
          <w:rFonts w:ascii="Times New Roman CYR" w:hAnsi="Times New Roman CYR" w:cs="Times New Roman CYR"/>
        </w:rPr>
        <w:t>Постановление</w:t>
      </w:r>
      <w:r w:rsidR="00322BD1">
        <w:rPr>
          <w:rFonts w:ascii="Times New Roman CYR" w:hAnsi="Times New Roman CYR" w:cs="Times New Roman CYR"/>
        </w:rPr>
        <w:t>м Правительства</w:t>
      </w:r>
      <w:r w:rsidR="00394F43">
        <w:rPr>
          <w:rFonts w:ascii="Times New Roman CYR" w:hAnsi="Times New Roman CYR" w:cs="Times New Roman CYR"/>
        </w:rPr>
        <w:t xml:space="preserve"> «Об утверждении Положения об аукционах «с молотка» и «на понижение» № 136 от 10.02.2009г., </w:t>
      </w:r>
      <w:r w:rsidR="00923886">
        <w:t xml:space="preserve">ч.(2) ст.3, </w:t>
      </w:r>
      <w:r w:rsidR="00923886">
        <w:rPr>
          <w:color w:val="000000"/>
        </w:rPr>
        <w:t>п.</w:t>
      </w:r>
      <w:r w:rsidR="00923886">
        <w:rPr>
          <w:color w:val="000000"/>
          <w:lang w:val="en-US"/>
        </w:rPr>
        <w:t>b</w:t>
      </w:r>
      <w:r w:rsidR="00923886">
        <w:rPr>
          <w:color w:val="000000"/>
        </w:rPr>
        <w:t xml:space="preserve">) ч.2 </w:t>
      </w:r>
      <w:r w:rsidR="00923886">
        <w:rPr>
          <w:color w:val="000000"/>
          <w:lang w:val="en-US"/>
        </w:rPr>
        <w:t>c</w:t>
      </w:r>
      <w:r w:rsidR="00923886">
        <w:rPr>
          <w:color w:val="000000"/>
        </w:rPr>
        <w:t xml:space="preserve">т.14, ч.(2) ст.77 Закона </w:t>
      </w:r>
      <w:r w:rsidR="00394F43">
        <w:rPr>
          <w:color w:val="000000"/>
        </w:rPr>
        <w:t>“</w:t>
      </w:r>
      <w:r w:rsidR="00394F43">
        <w:rPr>
          <w:color w:val="000000"/>
          <w:lang w:val="en-US"/>
        </w:rPr>
        <w:t>O</w:t>
      </w:r>
      <w:r w:rsidR="00394F43">
        <w:rPr>
          <w:color w:val="000000"/>
        </w:rPr>
        <w:t xml:space="preserve"> местном публичном управлении”</w:t>
      </w:r>
      <w:r w:rsidR="000440AA">
        <w:rPr>
          <w:sz w:val="22"/>
          <w:szCs w:val="22"/>
        </w:rPr>
        <w:t xml:space="preserve"> </w:t>
      </w:r>
      <w:r w:rsidR="00466F1D">
        <w:rPr>
          <w:color w:val="000000"/>
        </w:rPr>
        <w:t>№ 436-XVI от 08.12.2006</w:t>
      </w:r>
      <w:r w:rsidR="000440AA">
        <w:rPr>
          <w:color w:val="000000"/>
        </w:rPr>
        <w:t xml:space="preserve"> </w:t>
      </w:r>
      <w:r w:rsidR="00923886">
        <w:rPr>
          <w:color w:val="000000"/>
        </w:rPr>
        <w:t xml:space="preserve">г., 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E75D6C" w:rsidRDefault="00E75D6C" w:rsidP="00322BD1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E75D6C" w:rsidRPr="004A52EC" w:rsidRDefault="00E75D6C" w:rsidP="00322BD1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2421E8" w:rsidRPr="00322BD1" w:rsidRDefault="00E75D6C" w:rsidP="00322BD1">
      <w:pPr>
        <w:pStyle w:val="a5"/>
        <w:widowControl w:val="0"/>
        <w:numPr>
          <w:ilvl w:val="0"/>
          <w:numId w:val="13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322BD1">
        <w:rPr>
          <w:rFonts w:ascii="Times New Roman CYR" w:hAnsi="Times New Roman CYR" w:cs="Times New Roman CYR"/>
          <w:bCs/>
        </w:rPr>
        <w:t>Разрешить</w:t>
      </w:r>
      <w:r w:rsidRPr="00322BD1">
        <w:rPr>
          <w:rFonts w:ascii="Times New Roman CYR" w:hAnsi="Times New Roman CYR" w:cs="Times New Roman CYR"/>
          <w:b/>
          <w:bCs/>
        </w:rPr>
        <w:t xml:space="preserve"> </w:t>
      </w:r>
      <w:r w:rsidR="00322BD1" w:rsidRPr="00322BD1">
        <w:rPr>
          <w:rFonts w:ascii="Times New Roman CYR" w:hAnsi="Times New Roman CYR" w:cs="Times New Roman CYR"/>
          <w:bCs/>
        </w:rPr>
        <w:t xml:space="preserve">примэрии </w:t>
      </w:r>
      <w:proofErr w:type="gramStart"/>
      <w:r w:rsidR="00322BD1" w:rsidRPr="00322BD1">
        <w:rPr>
          <w:rFonts w:ascii="Times New Roman CYR" w:hAnsi="Times New Roman CYR" w:cs="Times New Roman CYR"/>
          <w:bCs/>
        </w:rPr>
        <w:t>мун.Чадыр</w:t>
      </w:r>
      <w:proofErr w:type="gramEnd"/>
      <w:r w:rsidR="00322BD1" w:rsidRPr="00322BD1">
        <w:rPr>
          <w:rFonts w:ascii="Times New Roman CYR" w:hAnsi="Times New Roman CYR" w:cs="Times New Roman CYR"/>
          <w:bCs/>
        </w:rPr>
        <w:t>-Лунга</w:t>
      </w:r>
      <w:r w:rsidR="00322BD1">
        <w:rPr>
          <w:rFonts w:ascii="Times New Roman CYR" w:hAnsi="Times New Roman CYR" w:cs="Times New Roman CYR"/>
          <w:b/>
          <w:bCs/>
        </w:rPr>
        <w:t xml:space="preserve"> </w:t>
      </w:r>
      <w:r w:rsidR="00407521" w:rsidRPr="00322BD1">
        <w:rPr>
          <w:rFonts w:ascii="Times New Roman CYR" w:hAnsi="Times New Roman CYR" w:cs="Times New Roman CYR"/>
          <w:bCs/>
        </w:rPr>
        <w:t>сдать в аренду</w:t>
      </w:r>
      <w:r w:rsidRPr="00322BD1">
        <w:rPr>
          <w:rFonts w:ascii="Times New Roman CYR" w:hAnsi="Times New Roman CYR" w:cs="Times New Roman CYR"/>
          <w:bCs/>
        </w:rPr>
        <w:t xml:space="preserve"> земельн</w:t>
      </w:r>
      <w:r w:rsidR="00466F1D" w:rsidRPr="00322BD1">
        <w:rPr>
          <w:rFonts w:ascii="Times New Roman CYR" w:hAnsi="Times New Roman CYR" w:cs="Times New Roman CYR"/>
          <w:bCs/>
        </w:rPr>
        <w:t>ы</w:t>
      </w:r>
      <w:r w:rsidR="00322BD1" w:rsidRPr="00322BD1">
        <w:rPr>
          <w:rFonts w:ascii="Times New Roman CYR" w:hAnsi="Times New Roman CYR" w:cs="Times New Roman CYR"/>
          <w:bCs/>
        </w:rPr>
        <w:t>й</w:t>
      </w:r>
      <w:r w:rsidR="002C20E6" w:rsidRPr="00322BD1">
        <w:rPr>
          <w:rFonts w:ascii="Times New Roman CYR" w:hAnsi="Times New Roman CYR" w:cs="Times New Roman CYR"/>
          <w:bCs/>
        </w:rPr>
        <w:t xml:space="preserve"> участ</w:t>
      </w:r>
      <w:r w:rsidR="00322BD1" w:rsidRPr="00322BD1">
        <w:rPr>
          <w:rFonts w:ascii="Times New Roman CYR" w:hAnsi="Times New Roman CYR" w:cs="Times New Roman CYR"/>
          <w:bCs/>
        </w:rPr>
        <w:t>о</w:t>
      </w:r>
      <w:r w:rsidR="00466F1D" w:rsidRPr="00322BD1">
        <w:rPr>
          <w:rFonts w:ascii="Times New Roman CYR" w:hAnsi="Times New Roman CYR" w:cs="Times New Roman CYR"/>
          <w:bCs/>
        </w:rPr>
        <w:t>к</w:t>
      </w:r>
      <w:r w:rsidR="00E375D7" w:rsidRPr="00322BD1">
        <w:rPr>
          <w:rFonts w:ascii="Times New Roman CYR" w:hAnsi="Times New Roman CYR" w:cs="Times New Roman CYR"/>
          <w:bCs/>
        </w:rPr>
        <w:t>, р</w:t>
      </w:r>
      <w:r w:rsidR="00E375D7" w:rsidRPr="00322BD1">
        <w:rPr>
          <w:rFonts w:ascii="Times New Roman CYR" w:hAnsi="Times New Roman CYR" w:cs="Times New Roman CYR"/>
        </w:rPr>
        <w:t>асположенны</w:t>
      </w:r>
      <w:r w:rsidR="00322BD1" w:rsidRPr="00322BD1">
        <w:rPr>
          <w:rFonts w:ascii="Times New Roman CYR" w:hAnsi="Times New Roman CYR" w:cs="Times New Roman CYR"/>
        </w:rPr>
        <w:t xml:space="preserve">й </w:t>
      </w:r>
      <w:r w:rsidR="001C1C3B" w:rsidRPr="00322BD1">
        <w:rPr>
          <w:rFonts w:ascii="Times New Roman CYR" w:hAnsi="Times New Roman CYR" w:cs="Times New Roman CYR"/>
        </w:rPr>
        <w:t>за пределами</w:t>
      </w:r>
      <w:r w:rsidR="009E3881" w:rsidRPr="00322BD1">
        <w:rPr>
          <w:rFonts w:ascii="Times New Roman CYR" w:hAnsi="Times New Roman CYR" w:cs="Times New Roman CYR"/>
        </w:rPr>
        <w:t xml:space="preserve"> мун.Чадыр-Лунга</w:t>
      </w:r>
      <w:r w:rsidR="002C20E6" w:rsidRPr="00322BD1">
        <w:rPr>
          <w:rFonts w:ascii="Times New Roman CYR" w:hAnsi="Times New Roman CYR" w:cs="Times New Roman CYR"/>
        </w:rPr>
        <w:t>,</w:t>
      </w:r>
      <w:r w:rsidR="00923886" w:rsidRPr="00322BD1">
        <w:rPr>
          <w:rFonts w:ascii="Times New Roman CYR" w:hAnsi="Times New Roman CYR" w:cs="Times New Roman CYR"/>
        </w:rPr>
        <w:t xml:space="preserve"> </w:t>
      </w:r>
      <w:proofErr w:type="spellStart"/>
      <w:r w:rsidR="00BA65B0" w:rsidRPr="00322BD1">
        <w:rPr>
          <w:rFonts w:ascii="Times New Roman CYR" w:hAnsi="Times New Roman CYR" w:cs="Times New Roman CYR"/>
        </w:rPr>
        <w:t>к.</w:t>
      </w:r>
      <w:r w:rsidR="002C20E6" w:rsidRPr="00322BD1">
        <w:rPr>
          <w:rFonts w:ascii="Times New Roman CYR" w:hAnsi="Times New Roman CYR" w:cs="Times New Roman CYR"/>
        </w:rPr>
        <w:t>н</w:t>
      </w:r>
      <w:proofErr w:type="spellEnd"/>
      <w:r w:rsidR="002C20E6" w:rsidRPr="00322BD1">
        <w:rPr>
          <w:rFonts w:ascii="Times New Roman CYR" w:hAnsi="Times New Roman CYR" w:cs="Times New Roman CYR"/>
        </w:rPr>
        <w:t xml:space="preserve"> </w:t>
      </w:r>
      <w:r w:rsidR="009E3881" w:rsidRPr="00322BD1">
        <w:rPr>
          <w:rFonts w:ascii="Times New Roman CYR" w:hAnsi="Times New Roman CYR" w:cs="Times New Roman CYR"/>
        </w:rPr>
        <w:t>9602</w:t>
      </w:r>
      <w:r w:rsidR="001C1C3B" w:rsidRPr="00322BD1">
        <w:rPr>
          <w:rFonts w:ascii="Times New Roman CYR" w:hAnsi="Times New Roman CYR" w:cs="Times New Roman CYR"/>
        </w:rPr>
        <w:t>329.290</w:t>
      </w:r>
      <w:r w:rsidR="002C20E6" w:rsidRPr="00322BD1">
        <w:rPr>
          <w:rFonts w:ascii="Times New Roman CYR" w:hAnsi="Times New Roman CYR" w:cs="Times New Roman CYR"/>
        </w:rPr>
        <w:t xml:space="preserve">, площадью </w:t>
      </w:r>
      <w:r w:rsidR="00CB148D">
        <w:rPr>
          <w:rFonts w:ascii="Times New Roman CYR" w:hAnsi="Times New Roman CYR" w:cs="Times New Roman CYR"/>
        </w:rPr>
        <w:t>1,</w:t>
      </w:r>
      <w:r w:rsidR="001C1C3B" w:rsidRPr="00322BD1">
        <w:rPr>
          <w:rFonts w:ascii="Times New Roman CYR" w:hAnsi="Times New Roman CYR" w:cs="Times New Roman CYR"/>
        </w:rPr>
        <w:t>0018</w:t>
      </w:r>
      <w:r w:rsidR="00A43EC3" w:rsidRPr="00322BD1">
        <w:rPr>
          <w:rFonts w:ascii="Times New Roman CYR" w:hAnsi="Times New Roman CYR" w:cs="Times New Roman CYR"/>
        </w:rPr>
        <w:t xml:space="preserve"> </w:t>
      </w:r>
      <w:r w:rsidR="007350E1" w:rsidRPr="00322BD1">
        <w:rPr>
          <w:rFonts w:ascii="Times New Roman CYR" w:hAnsi="Times New Roman CYR" w:cs="Times New Roman CYR"/>
        </w:rPr>
        <w:t>га</w:t>
      </w:r>
      <w:r w:rsidR="00A0671C">
        <w:rPr>
          <w:rFonts w:ascii="Times New Roman CYR" w:hAnsi="Times New Roman CYR" w:cs="Times New Roman CYR"/>
        </w:rPr>
        <w:t>,</w:t>
      </w:r>
      <w:r w:rsidR="000440AA" w:rsidRPr="00322BD1">
        <w:rPr>
          <w:rFonts w:ascii="Times New Roman CYR" w:hAnsi="Times New Roman CYR" w:cs="Times New Roman CYR"/>
        </w:rPr>
        <w:t xml:space="preserve"> </w:t>
      </w:r>
      <w:r w:rsidR="002421E8" w:rsidRPr="00322BD1">
        <w:rPr>
          <w:rFonts w:ascii="Times New Roman CYR" w:hAnsi="Times New Roman CYR" w:cs="Times New Roman CYR"/>
        </w:rPr>
        <w:t>сроком на 5 лет.</w:t>
      </w:r>
    </w:p>
    <w:p w:rsidR="002421E8" w:rsidRPr="00466F1D" w:rsidRDefault="002421E8" w:rsidP="002421E8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</w:p>
    <w:p w:rsidR="00AC32D1" w:rsidRDefault="005E066F" w:rsidP="00322BD1">
      <w:pPr>
        <w:pStyle w:val="a5"/>
        <w:numPr>
          <w:ilvl w:val="0"/>
          <w:numId w:val="13"/>
        </w:numPr>
        <w:spacing w:after="200" w:line="276" w:lineRule="auto"/>
        <w:jc w:val="both"/>
      </w:pPr>
      <w:r w:rsidRPr="00322BD1">
        <w:rPr>
          <w:color w:val="000000"/>
        </w:rPr>
        <w:t xml:space="preserve">Провести процедуру </w:t>
      </w:r>
      <w:r w:rsidR="00A0671C">
        <w:rPr>
          <w:color w:val="000000"/>
        </w:rPr>
        <w:t>сдачи в аренду</w:t>
      </w:r>
      <w:r w:rsidRPr="00322BD1">
        <w:rPr>
          <w:color w:val="000000"/>
        </w:rPr>
        <w:t xml:space="preserve"> земельн</w:t>
      </w:r>
      <w:r w:rsidR="00FA60DB">
        <w:rPr>
          <w:color w:val="000000"/>
        </w:rPr>
        <w:t>ого</w:t>
      </w:r>
      <w:r w:rsidR="00E4444C" w:rsidRPr="00322BD1">
        <w:rPr>
          <w:color w:val="000000"/>
        </w:rPr>
        <w:t xml:space="preserve"> участк</w:t>
      </w:r>
      <w:r w:rsidR="00FA60DB">
        <w:rPr>
          <w:color w:val="000000"/>
        </w:rPr>
        <w:t>а</w:t>
      </w:r>
      <w:r w:rsidRPr="00322BD1">
        <w:rPr>
          <w:color w:val="000000"/>
        </w:rPr>
        <w:t xml:space="preserve">, указанного </w:t>
      </w:r>
      <w:r w:rsidR="00FA60DB">
        <w:rPr>
          <w:color w:val="000000"/>
        </w:rPr>
        <w:t>в ч</w:t>
      </w:r>
      <w:r w:rsidRPr="00322BD1">
        <w:rPr>
          <w:color w:val="000000"/>
        </w:rPr>
        <w:t>.</w:t>
      </w:r>
      <w:r w:rsidR="00510CB4" w:rsidRPr="00322BD1">
        <w:rPr>
          <w:color w:val="000000"/>
        </w:rPr>
        <w:t>1</w:t>
      </w:r>
      <w:r w:rsidRPr="00322BD1">
        <w:rPr>
          <w:color w:val="000000"/>
        </w:rPr>
        <w:t xml:space="preserve"> настоя</w:t>
      </w:r>
      <w:r w:rsidR="00407521" w:rsidRPr="00322BD1">
        <w:rPr>
          <w:color w:val="000000"/>
        </w:rPr>
        <w:t>щ</w:t>
      </w:r>
      <w:r w:rsidRPr="00322BD1">
        <w:rPr>
          <w:color w:val="000000"/>
        </w:rPr>
        <w:t>его решения</w:t>
      </w:r>
      <w:r w:rsidR="00FA60DB">
        <w:rPr>
          <w:color w:val="000000"/>
        </w:rPr>
        <w:t>,</w:t>
      </w:r>
      <w:r w:rsidR="00E4444C" w:rsidRPr="00322BD1">
        <w:rPr>
          <w:color w:val="000000"/>
        </w:rPr>
        <w:t xml:space="preserve"> </w:t>
      </w:r>
      <w:r w:rsidR="00AC32D1">
        <w:t xml:space="preserve">через </w:t>
      </w:r>
      <w:r w:rsidR="00AC32D1" w:rsidRPr="00FF753A">
        <w:t>аукцион «с молотка»</w:t>
      </w:r>
      <w:r w:rsidR="00AC32D1">
        <w:t>.</w:t>
      </w:r>
    </w:p>
    <w:p w:rsidR="00FA60DB" w:rsidRDefault="00FA60DB" w:rsidP="00FA60DB">
      <w:pPr>
        <w:pStyle w:val="a5"/>
      </w:pPr>
    </w:p>
    <w:p w:rsidR="00B16DAA" w:rsidRDefault="005E066F" w:rsidP="00FA60DB">
      <w:pPr>
        <w:pStyle w:val="a5"/>
        <w:numPr>
          <w:ilvl w:val="0"/>
          <w:numId w:val="13"/>
        </w:numPr>
        <w:spacing w:after="200" w:line="276" w:lineRule="auto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 Чадыр-Лунга А.А. Топал.</w:t>
      </w:r>
    </w:p>
    <w:p w:rsidR="00FA60DB" w:rsidRDefault="00FA60DB" w:rsidP="00FA60DB">
      <w:pPr>
        <w:pStyle w:val="a5"/>
      </w:pPr>
    </w:p>
    <w:p w:rsidR="00E75D6C" w:rsidRPr="00FA60DB" w:rsidRDefault="005E066F" w:rsidP="00FA60DB">
      <w:pPr>
        <w:pStyle w:val="a5"/>
        <w:numPr>
          <w:ilvl w:val="0"/>
          <w:numId w:val="13"/>
        </w:numPr>
        <w:spacing w:after="200" w:line="276" w:lineRule="auto"/>
        <w:jc w:val="both"/>
      </w:pPr>
      <w:bookmarkStart w:id="0" w:name="_GoBack"/>
      <w:bookmarkEnd w:id="0"/>
      <w:r w:rsidRPr="00B61FC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71747F" w:rsidRPr="0071747F" w:rsidRDefault="0071747F" w:rsidP="0071747F">
      <w:pPr>
        <w:pStyle w:val="a5"/>
        <w:rPr>
          <w:rFonts w:ascii="Times New Roman CYR" w:hAnsi="Times New Roman CYR" w:cs="Times New Roman CYR"/>
          <w:b/>
          <w:i/>
        </w:rPr>
      </w:pPr>
    </w:p>
    <w:p w:rsidR="0071747F" w:rsidRPr="00EB0D39" w:rsidRDefault="0071747F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71747F" w:rsidRPr="00EB0D39" w:rsidRDefault="0071747F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71747F" w:rsidRPr="00EB0D39" w:rsidRDefault="0071747F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5032CF" w:rsidRPr="009D2E09" w:rsidRDefault="005032CF" w:rsidP="005A17FA">
      <w:pPr>
        <w:pStyle w:val="Standard"/>
        <w:spacing w:line="360" w:lineRule="auto"/>
        <w:rPr>
          <w:sz w:val="18"/>
          <w:szCs w:val="18"/>
        </w:rPr>
      </w:pPr>
    </w:p>
    <w:p w:rsidR="00EB0D39" w:rsidRPr="00B21320" w:rsidRDefault="00FE5AC7" w:rsidP="00EB0D3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</w:rPr>
      </w:pPr>
      <w:r>
        <w:tab/>
      </w:r>
      <w:r>
        <w:tab/>
      </w:r>
      <w:r w:rsidR="00EB0D39">
        <w:t>Заместитель п</w:t>
      </w:r>
      <w:r w:rsidR="00EB0D39" w:rsidRPr="00A430D6">
        <w:t>редседател</w:t>
      </w:r>
      <w:r w:rsidR="00EB0D39">
        <w:t>я</w:t>
      </w:r>
      <w:r w:rsidR="00EB0D39" w:rsidRPr="00A430D6">
        <w:t xml:space="preserve"> Совета </w:t>
      </w:r>
      <w:r w:rsidR="00EB0D39">
        <w:tab/>
      </w:r>
      <w:r w:rsidR="00EB0D39">
        <w:tab/>
      </w:r>
      <w:r w:rsidR="00EB0D39">
        <w:tab/>
      </w:r>
      <w:r w:rsidR="00EB0D39">
        <w:tab/>
        <w:t>Виктор ГОЛИШ</w:t>
      </w:r>
      <w:r w:rsidR="00EB0D39" w:rsidRPr="00A430D6">
        <w:t xml:space="preserve">                                                        </w:t>
      </w:r>
    </w:p>
    <w:p w:rsidR="00EB0D39" w:rsidRPr="00A430D6" w:rsidRDefault="00EB0D39" w:rsidP="00EB0D39">
      <w:pPr>
        <w:pStyle w:val="Standard"/>
        <w:spacing w:line="276" w:lineRule="auto"/>
        <w:ind w:firstLine="708"/>
        <w:jc w:val="both"/>
      </w:pPr>
      <w:r w:rsidRPr="00A430D6">
        <w:t>Контрассигнует:</w:t>
      </w:r>
    </w:p>
    <w:p w:rsidR="00F04028" w:rsidRDefault="00EB0D39" w:rsidP="00EB0D39">
      <w:pPr>
        <w:pStyle w:val="Standard"/>
        <w:spacing w:line="276" w:lineRule="auto"/>
        <w:ind w:left="708" w:firstLine="708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proofErr w:type="gramStart"/>
      <w:r w:rsidRPr="00A430D6">
        <w:t xml:space="preserve">Олеся  </w:t>
      </w:r>
      <w:r>
        <w:t>ЧЕБАНОВА</w:t>
      </w:r>
      <w:proofErr w:type="gramEnd"/>
    </w:p>
    <w:sectPr w:rsidR="00F04028" w:rsidSect="00EA6265">
      <w:type w:val="continuous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 w15:restartNumberingAfterBreak="0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 w15:restartNumberingAfterBreak="0">
    <w:nsid w:val="4BCC22F9"/>
    <w:multiLevelType w:val="hybridMultilevel"/>
    <w:tmpl w:val="029EE1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3" w15:restartNumberingAfterBreak="0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5"/>
  </w:num>
  <w:num w:numId="6">
    <w:abstractNumId w:val="2"/>
  </w:num>
  <w:num w:numId="7">
    <w:abstractNumId w:val="14"/>
  </w:num>
  <w:num w:numId="8">
    <w:abstractNumId w:val="13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440AA"/>
    <w:rsid w:val="00051665"/>
    <w:rsid w:val="00052DB3"/>
    <w:rsid w:val="000556F2"/>
    <w:rsid w:val="00070519"/>
    <w:rsid w:val="00073E0E"/>
    <w:rsid w:val="00075A4B"/>
    <w:rsid w:val="00077ADA"/>
    <w:rsid w:val="000A5B4B"/>
    <w:rsid w:val="000D3932"/>
    <w:rsid w:val="000E5751"/>
    <w:rsid w:val="001228E8"/>
    <w:rsid w:val="00134A88"/>
    <w:rsid w:val="00147796"/>
    <w:rsid w:val="001569EC"/>
    <w:rsid w:val="00157C46"/>
    <w:rsid w:val="00172A6C"/>
    <w:rsid w:val="001A290B"/>
    <w:rsid w:val="001A4629"/>
    <w:rsid w:val="001C00D0"/>
    <w:rsid w:val="001C1C3B"/>
    <w:rsid w:val="001D63D1"/>
    <w:rsid w:val="002103B9"/>
    <w:rsid w:val="0022749F"/>
    <w:rsid w:val="002421E8"/>
    <w:rsid w:val="00296A39"/>
    <w:rsid w:val="0029720E"/>
    <w:rsid w:val="002A5AA5"/>
    <w:rsid w:val="002C20E6"/>
    <w:rsid w:val="002F2BB3"/>
    <w:rsid w:val="00307471"/>
    <w:rsid w:val="00322BD1"/>
    <w:rsid w:val="00367AB4"/>
    <w:rsid w:val="00375357"/>
    <w:rsid w:val="003875CB"/>
    <w:rsid w:val="00394F43"/>
    <w:rsid w:val="003D390B"/>
    <w:rsid w:val="003E57BE"/>
    <w:rsid w:val="004023E2"/>
    <w:rsid w:val="00407521"/>
    <w:rsid w:val="004159A1"/>
    <w:rsid w:val="0044450D"/>
    <w:rsid w:val="00457A00"/>
    <w:rsid w:val="00466F1D"/>
    <w:rsid w:val="004839A3"/>
    <w:rsid w:val="00484506"/>
    <w:rsid w:val="004A1A3A"/>
    <w:rsid w:val="004B2B5F"/>
    <w:rsid w:val="004B315F"/>
    <w:rsid w:val="004B6AA0"/>
    <w:rsid w:val="004C210B"/>
    <w:rsid w:val="0050171D"/>
    <w:rsid w:val="00502857"/>
    <w:rsid w:val="005032CF"/>
    <w:rsid w:val="00510CB4"/>
    <w:rsid w:val="00551F65"/>
    <w:rsid w:val="00562D58"/>
    <w:rsid w:val="00567DB0"/>
    <w:rsid w:val="00574295"/>
    <w:rsid w:val="00576C89"/>
    <w:rsid w:val="005A17FA"/>
    <w:rsid w:val="005E066F"/>
    <w:rsid w:val="00600AA5"/>
    <w:rsid w:val="00610E66"/>
    <w:rsid w:val="00612D02"/>
    <w:rsid w:val="006206E1"/>
    <w:rsid w:val="00650311"/>
    <w:rsid w:val="00690225"/>
    <w:rsid w:val="006A1BDD"/>
    <w:rsid w:val="006D252D"/>
    <w:rsid w:val="006E36C3"/>
    <w:rsid w:val="006F297E"/>
    <w:rsid w:val="0071747F"/>
    <w:rsid w:val="0071769B"/>
    <w:rsid w:val="007350E1"/>
    <w:rsid w:val="00757995"/>
    <w:rsid w:val="00795BEC"/>
    <w:rsid w:val="0088494C"/>
    <w:rsid w:val="008B4C49"/>
    <w:rsid w:val="00916008"/>
    <w:rsid w:val="00923886"/>
    <w:rsid w:val="00926160"/>
    <w:rsid w:val="009815A5"/>
    <w:rsid w:val="009866B2"/>
    <w:rsid w:val="00995EFF"/>
    <w:rsid w:val="009D2E09"/>
    <w:rsid w:val="009E3881"/>
    <w:rsid w:val="00A0107E"/>
    <w:rsid w:val="00A0671C"/>
    <w:rsid w:val="00A27AF1"/>
    <w:rsid w:val="00A43EC3"/>
    <w:rsid w:val="00AC32D1"/>
    <w:rsid w:val="00AF6A8E"/>
    <w:rsid w:val="00AF6F4C"/>
    <w:rsid w:val="00B07123"/>
    <w:rsid w:val="00B16DAA"/>
    <w:rsid w:val="00B257A0"/>
    <w:rsid w:val="00B327D8"/>
    <w:rsid w:val="00B61FCE"/>
    <w:rsid w:val="00B716B1"/>
    <w:rsid w:val="00BA65B0"/>
    <w:rsid w:val="00BA72BD"/>
    <w:rsid w:val="00BB12F3"/>
    <w:rsid w:val="00BC0550"/>
    <w:rsid w:val="00BC0BD1"/>
    <w:rsid w:val="00C068BF"/>
    <w:rsid w:val="00C1235F"/>
    <w:rsid w:val="00C7568F"/>
    <w:rsid w:val="00C8795A"/>
    <w:rsid w:val="00C90B7E"/>
    <w:rsid w:val="00CB0D47"/>
    <w:rsid w:val="00CB148D"/>
    <w:rsid w:val="00CB4B5E"/>
    <w:rsid w:val="00CC7582"/>
    <w:rsid w:val="00CD4D5F"/>
    <w:rsid w:val="00CF6632"/>
    <w:rsid w:val="00D73248"/>
    <w:rsid w:val="00DA665F"/>
    <w:rsid w:val="00DA7BB0"/>
    <w:rsid w:val="00DD0D32"/>
    <w:rsid w:val="00DF2225"/>
    <w:rsid w:val="00E375D7"/>
    <w:rsid w:val="00E4444C"/>
    <w:rsid w:val="00E70EBF"/>
    <w:rsid w:val="00E75D6C"/>
    <w:rsid w:val="00EA0F14"/>
    <w:rsid w:val="00EA6265"/>
    <w:rsid w:val="00EB0D39"/>
    <w:rsid w:val="00EC0147"/>
    <w:rsid w:val="00EC386E"/>
    <w:rsid w:val="00EC74B7"/>
    <w:rsid w:val="00F0122D"/>
    <w:rsid w:val="00F04028"/>
    <w:rsid w:val="00F23902"/>
    <w:rsid w:val="00F511A2"/>
    <w:rsid w:val="00F5307F"/>
    <w:rsid w:val="00F7020B"/>
    <w:rsid w:val="00F7462E"/>
    <w:rsid w:val="00FA60DB"/>
    <w:rsid w:val="00FD37BB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4E6A9"/>
  <w15:docId w15:val="{0628E08E-BEF0-45FA-B867-ED69D2CF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48</cp:revision>
  <cp:lastPrinted>2021-08-03T11:52:00Z</cp:lastPrinted>
  <dcterms:created xsi:type="dcterms:W3CDTF">2019-07-18T13:47:00Z</dcterms:created>
  <dcterms:modified xsi:type="dcterms:W3CDTF">2021-08-09T09:46:00Z</dcterms:modified>
</cp:coreProperties>
</file>